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DF6" w14:textId="77777777" w:rsidR="00957099" w:rsidRPr="00957099" w:rsidRDefault="00957099" w:rsidP="0095709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Nazwa i symbol programu/projektu </w:t>
      </w:r>
    </w:p>
    <w:p w14:paraId="638772DB" w14:textId="77777777" w:rsidR="00957099" w:rsidRPr="00957099" w:rsidRDefault="00957099" w:rsidP="00957099">
      <w:pPr>
        <w:ind w:left="360"/>
        <w:jc w:val="both"/>
        <w:rPr>
          <w:rFonts w:asciiTheme="minorHAnsi" w:hAnsiTheme="minorHAnsi" w:cstheme="minorHAnsi"/>
        </w:rPr>
      </w:pPr>
    </w:p>
    <w:p w14:paraId="5E4E2B93" w14:textId="77777777" w:rsidR="00957099" w:rsidRPr="00957099" w:rsidRDefault="00957099" w:rsidP="00957099">
      <w:p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ERASMUS+, Akcja 1. Mobilność edukacyjna osób</w:t>
      </w:r>
    </w:p>
    <w:p w14:paraId="77EA9571" w14:textId="77777777" w:rsidR="00957099" w:rsidRPr="00957099" w:rsidRDefault="00957099" w:rsidP="00957099">
      <w:pPr>
        <w:rPr>
          <w:rFonts w:asciiTheme="minorHAnsi" w:hAnsiTheme="minorHAnsi" w:cstheme="minorHAnsi"/>
        </w:rPr>
      </w:pPr>
    </w:p>
    <w:p w14:paraId="7D741798" w14:textId="2006500B" w:rsidR="00957099" w:rsidRPr="00957099" w:rsidRDefault="00957099" w:rsidP="0095709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Nazwa projektu </w:t>
      </w:r>
    </w:p>
    <w:p w14:paraId="69BA12AF" w14:textId="77777777" w:rsidR="00957099" w:rsidRPr="00957099" w:rsidRDefault="00957099" w:rsidP="00957099">
      <w:pPr>
        <w:rPr>
          <w:rFonts w:asciiTheme="minorHAnsi" w:hAnsiTheme="minorHAnsi" w:cstheme="minorHAnsi"/>
        </w:rPr>
      </w:pPr>
    </w:p>
    <w:p w14:paraId="226BB624" w14:textId="77777777" w:rsidR="00957099" w:rsidRPr="00957099" w:rsidRDefault="00957099" w:rsidP="00957099">
      <w:p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Projekt nr </w:t>
      </w:r>
      <w:r w:rsidRPr="00957099">
        <w:rPr>
          <w:rFonts w:asciiTheme="minorHAnsi" w:hAnsiTheme="minorHAnsi" w:cstheme="minorHAnsi"/>
          <w:b/>
        </w:rPr>
        <w:t>2021-1-PL01-KA121-SCH-000010842</w:t>
      </w:r>
      <w:r w:rsidRPr="00957099">
        <w:rPr>
          <w:rFonts w:asciiTheme="minorHAnsi" w:hAnsiTheme="minorHAnsi" w:cstheme="minorHAnsi"/>
        </w:rPr>
        <w:t>, pn. „Akredytacja na rzecz mobilności uczniów i kadry w edukacji szkolnej. Rok I”</w:t>
      </w:r>
    </w:p>
    <w:p w14:paraId="19375281" w14:textId="77777777" w:rsidR="00957099" w:rsidRPr="00957099" w:rsidRDefault="00957099" w:rsidP="00957099">
      <w:pPr>
        <w:rPr>
          <w:rFonts w:asciiTheme="minorHAnsi" w:hAnsiTheme="minorHAnsi" w:cstheme="minorHAnsi"/>
        </w:rPr>
      </w:pPr>
    </w:p>
    <w:p w14:paraId="7A64E704" w14:textId="77777777" w:rsidR="00957099" w:rsidRPr="00957099" w:rsidRDefault="00957099" w:rsidP="0095709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Jednostka realizująca projekt</w:t>
      </w:r>
    </w:p>
    <w:p w14:paraId="0BFF8196" w14:textId="77777777" w:rsidR="00957099" w:rsidRPr="00957099" w:rsidRDefault="00957099" w:rsidP="00957099">
      <w:pPr>
        <w:rPr>
          <w:rFonts w:asciiTheme="minorHAnsi" w:hAnsiTheme="minorHAnsi" w:cstheme="minorHAnsi"/>
        </w:rPr>
      </w:pPr>
    </w:p>
    <w:p w14:paraId="641B1827" w14:textId="77777777" w:rsidR="00957099" w:rsidRPr="00957099" w:rsidRDefault="00957099" w:rsidP="00957099">
      <w:p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Zespół Szkół Centrum Kształcenia Rolniczego im. Wł. St. Reymonta w Sokołowie Podlaskim,</w:t>
      </w:r>
    </w:p>
    <w:p w14:paraId="7E7A8700" w14:textId="77777777" w:rsidR="00957099" w:rsidRPr="00957099" w:rsidRDefault="00957099" w:rsidP="00957099">
      <w:p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ul. Oleksiaka Wichury 3,</w:t>
      </w:r>
    </w:p>
    <w:p w14:paraId="3D9A0E5A" w14:textId="77777777" w:rsidR="00957099" w:rsidRPr="00957099" w:rsidRDefault="00957099" w:rsidP="00957099">
      <w:p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08-300 Sokołów Podlaski</w:t>
      </w:r>
    </w:p>
    <w:p w14:paraId="5A255634" w14:textId="77777777" w:rsidR="00957099" w:rsidRPr="00957099" w:rsidRDefault="00957099" w:rsidP="00957099">
      <w:pPr>
        <w:rPr>
          <w:rFonts w:asciiTheme="minorHAnsi" w:hAnsiTheme="minorHAnsi" w:cstheme="minorHAnsi"/>
        </w:rPr>
      </w:pPr>
    </w:p>
    <w:p w14:paraId="0797A607" w14:textId="4A5EADF5" w:rsidR="00957099" w:rsidRDefault="00957099" w:rsidP="00B3632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7414B">
        <w:rPr>
          <w:rFonts w:asciiTheme="minorHAnsi" w:hAnsiTheme="minorHAnsi" w:cstheme="minorHAnsi"/>
        </w:rPr>
        <w:t>Wartość projektu</w:t>
      </w:r>
    </w:p>
    <w:p w14:paraId="0B6AC97C" w14:textId="61D1D82A" w:rsidR="0087414B" w:rsidRDefault="0087414B" w:rsidP="0087414B">
      <w:pPr>
        <w:ind w:left="784"/>
        <w:jc w:val="both"/>
        <w:rPr>
          <w:rFonts w:asciiTheme="minorHAnsi" w:hAnsiTheme="minorHAnsi" w:cstheme="minorHAnsi"/>
        </w:rPr>
      </w:pPr>
    </w:p>
    <w:p w14:paraId="2975F1AB" w14:textId="1ABA9ECC" w:rsidR="0087414B" w:rsidRPr="0087414B" w:rsidRDefault="0087414B" w:rsidP="0087414B">
      <w:pPr>
        <w:ind w:left="784"/>
        <w:jc w:val="both"/>
        <w:rPr>
          <w:rFonts w:asciiTheme="minorHAnsi" w:hAnsiTheme="minorHAnsi" w:cstheme="minorHAnsi"/>
        </w:rPr>
      </w:pPr>
    </w:p>
    <w:p w14:paraId="5FC905DA" w14:textId="77777777" w:rsidR="00957099" w:rsidRPr="00957099" w:rsidRDefault="00957099" w:rsidP="00957099">
      <w:pPr>
        <w:pStyle w:val="Akapitzlist"/>
        <w:ind w:left="784"/>
        <w:rPr>
          <w:rFonts w:asciiTheme="minorHAnsi" w:hAnsiTheme="minorHAnsi" w:cstheme="minorHAnsi"/>
          <w:b/>
        </w:rPr>
      </w:pPr>
      <w:r w:rsidRPr="00957099">
        <w:rPr>
          <w:rFonts w:asciiTheme="minorHAnsi" w:hAnsiTheme="minorHAnsi" w:cstheme="minorHAnsi"/>
          <w:b/>
        </w:rPr>
        <w:t>137 553,00 EUR.</w:t>
      </w:r>
    </w:p>
    <w:p w14:paraId="3DF25596" w14:textId="77777777" w:rsidR="00957099" w:rsidRPr="00957099" w:rsidRDefault="00957099" w:rsidP="00957099">
      <w:pPr>
        <w:ind w:left="784"/>
        <w:jc w:val="both"/>
        <w:rPr>
          <w:rFonts w:asciiTheme="minorHAnsi" w:hAnsiTheme="minorHAnsi" w:cstheme="minorHAnsi"/>
          <w:u w:val="single"/>
        </w:rPr>
      </w:pPr>
    </w:p>
    <w:p w14:paraId="20C11090" w14:textId="77777777" w:rsidR="00957099" w:rsidRPr="00957099" w:rsidRDefault="00957099" w:rsidP="009570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Ogólny opis projektu</w:t>
      </w:r>
    </w:p>
    <w:p w14:paraId="29A51ED5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3E9CA5E6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Projekt zakłada realizację trzech celów:</w:t>
      </w:r>
    </w:p>
    <w:p w14:paraId="1A953E33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6A7FF59A" w14:textId="77777777" w:rsidR="00957099" w:rsidRPr="00957099" w:rsidRDefault="00957099" w:rsidP="0095709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Podniesienie kompetencji językowych kadry i uczniów</w:t>
      </w:r>
    </w:p>
    <w:p w14:paraId="49FE154C" w14:textId="77777777" w:rsidR="00957099" w:rsidRPr="00957099" w:rsidRDefault="00957099" w:rsidP="0095709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Podniesienie kompetencji cyfrowych kadry i uczniów</w:t>
      </w:r>
    </w:p>
    <w:p w14:paraId="3383E438" w14:textId="77777777" w:rsidR="00957099" w:rsidRPr="00957099" w:rsidRDefault="00957099" w:rsidP="0095709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Rozwój kompetencji osobistych i społecznych uczniów</w:t>
      </w:r>
    </w:p>
    <w:p w14:paraId="65D7097D" w14:textId="77777777" w:rsidR="00957099" w:rsidRPr="00957099" w:rsidRDefault="00957099" w:rsidP="00957099">
      <w:pPr>
        <w:pStyle w:val="Akapitzlist"/>
        <w:jc w:val="both"/>
        <w:rPr>
          <w:rFonts w:asciiTheme="minorHAnsi" w:hAnsiTheme="minorHAnsi" w:cstheme="minorHAnsi"/>
        </w:rPr>
      </w:pPr>
    </w:p>
    <w:p w14:paraId="0593F5C0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Akredytacja w programie Erasmus+ zostaje przyznana na 5 lat, w tym roku w ramach realizacji celów planujemy mobilność edukacyjną 56 uczniów oraz 18 nauczycieli. Uczniowie będą nabywać kompetencje językowe i cyfrowe w ramach 14 dniowego wyjazdu do partnera zagranicznego w Grecji (szkoły), nauczyciele w ramach projektu będą uczestniczyć w wybranych przez siebie kursach językowych i metodycznych. </w:t>
      </w:r>
    </w:p>
    <w:p w14:paraId="18478B76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Podstawowym elementem mobilności będzie wzrost kompetencji językowych i cyfrowych kadry i uczniów. W przypadku kadry oczekujemy także poszerzenia warsztatu metodycznego. Liczymy, że dzięki udziałowi w mobilnościach nauczyciele będą wprowadzać elementy dwujęzyczności i edukacji z wykorzystaniem technologii zarówno do zajęć lekcyjnych jak i pozalekcyjnych.  </w:t>
      </w:r>
    </w:p>
    <w:p w14:paraId="0BBDF700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Bardzo ważne z punktu widzenia realizacji projektu będzie  zapewnienie możliwości dzielenia się zdobyta wiedza przez osoby, które wrócą z mobilności. W tym celu każda z grup po </w:t>
      </w:r>
      <w:r w:rsidRPr="00957099">
        <w:rPr>
          <w:rFonts w:asciiTheme="minorHAnsi" w:hAnsiTheme="minorHAnsi" w:cstheme="minorHAnsi"/>
        </w:rPr>
        <w:lastRenderedPageBreak/>
        <w:t>powrocie będzie miała obowiązek opracować prezentację i przedstawić ja pozostałym członkom społeczności szkolnej. Dodatkowo w ramach projektu planujemy:</w:t>
      </w:r>
    </w:p>
    <w:p w14:paraId="11B97945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- stworzenie anglojęzycznej podstrony projektu</w:t>
      </w:r>
    </w:p>
    <w:p w14:paraId="136DFD5F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- prowadzenie FB szkolnego z informacjami na temat działań opartych o wypracowane rezultaty</w:t>
      </w:r>
    </w:p>
    <w:p w14:paraId="7D9DECEA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- orgaznizowane seminariów, warsztatów, szkoleń dla nauczycieli ale również dla uczniów i przekazywanie doświadczeń zdobytych podczas mobilności za granicą</w:t>
      </w:r>
    </w:p>
    <w:p w14:paraId="2E96D12F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 xml:space="preserve">- wykorzystanie poznanych, innowacyjnych metod na zajęciach lekcyjnych, wdrażanie ich i upowszechnianie przez uczestników mobilności. </w:t>
      </w:r>
    </w:p>
    <w:p w14:paraId="6AE3BB6F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3D9A767A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69C0088D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0714E816" w14:textId="77777777" w:rsidR="00957099" w:rsidRPr="00957099" w:rsidRDefault="00957099" w:rsidP="0095709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Termin realizacji projektu:</w:t>
      </w:r>
    </w:p>
    <w:p w14:paraId="481845D2" w14:textId="77777777" w:rsidR="00957099" w:rsidRPr="00957099" w:rsidRDefault="00957099" w:rsidP="00957099">
      <w:pPr>
        <w:jc w:val="both"/>
        <w:rPr>
          <w:rFonts w:asciiTheme="minorHAnsi" w:hAnsiTheme="minorHAnsi" w:cstheme="minorHAnsi"/>
        </w:rPr>
      </w:pPr>
    </w:p>
    <w:p w14:paraId="663B5B1C" w14:textId="77777777" w:rsidR="00957099" w:rsidRPr="00957099" w:rsidRDefault="00957099" w:rsidP="0095709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57099">
        <w:rPr>
          <w:rFonts w:asciiTheme="minorHAnsi" w:hAnsiTheme="minorHAnsi" w:cstheme="minorHAnsi"/>
        </w:rPr>
        <w:t>Termin rozpoczęcia:      2021.09.01</w:t>
      </w:r>
    </w:p>
    <w:p w14:paraId="5D29D2B2" w14:textId="4D224FE1" w:rsidR="00055B05" w:rsidRPr="00957099" w:rsidRDefault="0087414B" w:rsidP="009570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57099" w:rsidRPr="00957099">
        <w:rPr>
          <w:rFonts w:asciiTheme="minorHAnsi" w:hAnsiTheme="minorHAnsi" w:cstheme="minorHAnsi"/>
        </w:rPr>
        <w:t>Termin zakończenia:     2022.11.30</w:t>
      </w:r>
    </w:p>
    <w:sectPr w:rsidR="00055B05" w:rsidRPr="00957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3AAD" w14:textId="77777777" w:rsidR="003C1C96" w:rsidRDefault="003C1C96" w:rsidP="0087414B">
      <w:r>
        <w:separator/>
      </w:r>
    </w:p>
  </w:endnote>
  <w:endnote w:type="continuationSeparator" w:id="0">
    <w:p w14:paraId="007E2525" w14:textId="77777777" w:rsidR="003C1C96" w:rsidRDefault="003C1C96" w:rsidP="0087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E513" w14:textId="77777777" w:rsidR="003C1C96" w:rsidRDefault="003C1C96" w:rsidP="0087414B">
      <w:r>
        <w:separator/>
      </w:r>
    </w:p>
  </w:footnote>
  <w:footnote w:type="continuationSeparator" w:id="0">
    <w:p w14:paraId="347819CF" w14:textId="77777777" w:rsidR="003C1C96" w:rsidRDefault="003C1C96" w:rsidP="0087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6E01" w14:textId="0DBBC20B" w:rsidR="0087414B" w:rsidRDefault="0087414B">
    <w:pPr>
      <w:pStyle w:val="Nagwek"/>
    </w:pPr>
    <w:r>
      <w:rPr>
        <w:noProof/>
      </w:rPr>
      <w:drawing>
        <wp:inline distT="0" distB="0" distL="0" distR="0" wp14:anchorId="4A9232B0" wp14:editId="65AF6C3E">
          <wp:extent cx="1466850" cy="14224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4905D" w14:textId="77777777" w:rsidR="0087414B" w:rsidRDefault="00874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A1B"/>
    <w:multiLevelType w:val="multilevel"/>
    <w:tmpl w:val="0FAE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49AB57C9"/>
    <w:multiLevelType w:val="hybridMultilevel"/>
    <w:tmpl w:val="08CE2A52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ECB0683"/>
    <w:multiLevelType w:val="hybridMultilevel"/>
    <w:tmpl w:val="428E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D"/>
    <w:rsid w:val="00055B05"/>
    <w:rsid w:val="003C1C96"/>
    <w:rsid w:val="00840E4D"/>
    <w:rsid w:val="0087414B"/>
    <w:rsid w:val="009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01A"/>
  <w15:chartTrackingRefBased/>
  <w15:docId w15:val="{8798CC4C-4F3F-4B5B-A8B8-99D61EEB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0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Biskup</dc:creator>
  <cp:keywords/>
  <dc:description/>
  <cp:lastModifiedBy>Bartłomiej Biskup</cp:lastModifiedBy>
  <cp:revision>4</cp:revision>
  <dcterms:created xsi:type="dcterms:W3CDTF">2022-03-01T12:06:00Z</dcterms:created>
  <dcterms:modified xsi:type="dcterms:W3CDTF">2022-03-01T12:48:00Z</dcterms:modified>
</cp:coreProperties>
</file>